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CD99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具体需求</w:t>
      </w:r>
      <w:r>
        <w:rPr>
          <w:rFonts w:hint="eastAsia"/>
        </w:rPr>
        <w:cr/>
      </w:r>
      <w:r>
        <w:rPr>
          <w:rFonts w:hint="eastAsia"/>
        </w:rPr>
        <w:t>品名（规格）需求：</w:t>
      </w:r>
      <w:r>
        <w:rPr>
          <w:rFonts w:hint="eastAsia"/>
        </w:rPr>
        <w:cr/>
      </w:r>
      <w:r>
        <w:rPr>
          <w:rFonts w:hint="eastAsia"/>
        </w:rPr>
        <w:t>（1）潜污泵，数量：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台；规格型号</w:t>
      </w:r>
      <w:r>
        <w:rPr>
          <w:rFonts w:hint="eastAsia"/>
          <w:lang w:val="en-US" w:eastAsia="zh-CN"/>
        </w:rPr>
        <w:t>:2.2kw电流、转速为4.4A-2840r/min，出水口径DN50，流量、扬程为15m3/h-22m</w:t>
      </w:r>
    </w:p>
    <w:p w14:paraId="119533D7">
      <w:pPr>
        <w:numPr>
          <w:numId w:val="0"/>
        </w:numPr>
        <w:rPr>
          <w:rFonts w:hint="eastAsia"/>
        </w:rPr>
      </w:pPr>
    </w:p>
    <w:p w14:paraId="2B0549A1">
      <w:pPr>
        <w:numPr>
          <w:numId w:val="0"/>
        </w:numPr>
        <w:rPr>
          <w:rFonts w:hint="eastAsia" w:eastAsia="仿宋_GB2312"/>
          <w:lang w:val="en-US" w:eastAsia="zh-CN"/>
        </w:rPr>
      </w:pPr>
      <w:r>
        <w:rPr>
          <w:rFonts w:hint="eastAsia"/>
        </w:rPr>
        <w:t>（2）潜污泵，数量：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台；规格型号</w:t>
      </w:r>
      <w:r>
        <w:rPr>
          <w:rFonts w:hint="eastAsia"/>
          <w:lang w:val="en-US" w:eastAsia="zh-CN"/>
        </w:rPr>
        <w:t>:5.5kw电流、转速为11.1A-2880r/min，出水口径DN50，流量、扬程为15m3/h-30m</w:t>
      </w:r>
    </w:p>
    <w:p w14:paraId="698E9164">
      <w:pPr>
        <w:numPr>
          <w:numId w:val="0"/>
        </w:numPr>
        <w:rPr>
          <w:rFonts w:hint="eastAsia"/>
        </w:rPr>
      </w:pPr>
    </w:p>
    <w:p w14:paraId="69A19184">
      <w:pPr>
        <w:numPr>
          <w:numId w:val="0"/>
        </w:num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）潜污泵，数量：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台；规格型号：5.5kw电流、转速为11.1A-2880r/min，出水口径DN80，流量、扬程为70m3/h-30m</w:t>
      </w:r>
      <w:r>
        <w:cr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89BAA"/>
    <w:multiLevelType w:val="singleLevel"/>
    <w:tmpl w:val="4FC89BAA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NTFjNzkxNTRhNzJjZDkyOGJiMmM3ODA4NjEzNjQifQ=="/>
  </w:docVars>
  <w:rsids>
    <w:rsidRoot w:val="00D31884"/>
    <w:rsid w:val="0030370B"/>
    <w:rsid w:val="004F184D"/>
    <w:rsid w:val="00A80010"/>
    <w:rsid w:val="00D31884"/>
    <w:rsid w:val="37BC1664"/>
    <w:rsid w:val="4E0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114</Words>
  <Characters>195</Characters>
  <Lines>1</Lines>
  <Paragraphs>1</Paragraphs>
  <TotalTime>2</TotalTime>
  <ScaleCrop>false</ScaleCrop>
  <LinksUpToDate>false</LinksUpToDate>
  <CharactersWithSpaces>196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2024-06-06T08:13:00Z</dcterms:created>
  <dc:creator>陈平</dc:creator>
  <cp:lastModifiedBy>张明君</cp:lastModifiedBy>
  <dcterms:modified xsi:type="dcterms:W3CDTF">2024-06-20T08:39:55Z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5F90DC97728049DC87EBE714956449E8_12</vt:lpwstr>
  </property>
</Properties>
</file>